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  <w:u w:val="single"/>
        </w:rPr>
        <w:t>Приложение 1.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Методики исследования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Опросник «Чувства в школе»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Цель: Выяснить, как школьник чувствует себя на занятиях и в школьном коллективе.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Дата опроса__________   Пол____ Возраст____ 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Отметь значком «+» те чувства, которые ты наиболее часто испытываешь в школе. Ответы анонимны.</w:t>
      </w:r>
    </w:p>
    <w:p w:rsidR="00CF71FC" w:rsidRPr="00CF71FC" w:rsidRDefault="00CF71FC" w:rsidP="00CF71F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77"/>
        <w:gridCol w:w="346"/>
      </w:tblGrid>
      <w:tr w:rsidR="00CF71FC" w:rsidRPr="00CF71FC" w:rsidTr="00CF71FC">
        <w:trPr>
          <w:tblCellSpacing w:w="15" w:type="dxa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Я испытываю в школе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F71FC" w:rsidRPr="00CF71FC" w:rsidTr="00CF71FC">
        <w:trPr>
          <w:tblCellSpacing w:w="15" w:type="dxa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Спокойствие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71FC" w:rsidRPr="00CF71FC" w:rsidTr="00CF71FC">
        <w:trPr>
          <w:tblCellSpacing w:w="15" w:type="dxa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Усталость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71FC" w:rsidRPr="00CF71FC" w:rsidTr="00CF71FC">
        <w:trPr>
          <w:tblCellSpacing w:w="15" w:type="dxa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Скуку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71FC" w:rsidRPr="00CF71FC" w:rsidTr="00CF71FC">
        <w:trPr>
          <w:tblCellSpacing w:w="15" w:type="dxa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Радость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71FC" w:rsidRPr="00CF71FC" w:rsidTr="00CF71FC">
        <w:trPr>
          <w:tblCellSpacing w:w="15" w:type="dxa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Уверенность в себе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71FC" w:rsidRPr="00CF71FC" w:rsidTr="00CF71FC">
        <w:trPr>
          <w:tblCellSpacing w:w="15" w:type="dxa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Беспокойство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71FC" w:rsidRPr="00CF71FC" w:rsidTr="00CF71FC">
        <w:trPr>
          <w:tblCellSpacing w:w="15" w:type="dxa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Неудовлетворенность собой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71FC" w:rsidRPr="00CF71FC" w:rsidTr="00CF71FC">
        <w:trPr>
          <w:tblCellSpacing w:w="15" w:type="dxa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Раздражение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71FC" w:rsidRPr="00CF71FC" w:rsidTr="00CF71FC">
        <w:trPr>
          <w:tblCellSpacing w:w="15" w:type="dxa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Сомнение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71FC" w:rsidRPr="00CF71FC" w:rsidTr="00CF71FC">
        <w:trPr>
          <w:tblCellSpacing w:w="15" w:type="dxa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Обиду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71FC" w:rsidRPr="00CF71FC" w:rsidTr="00CF71FC">
        <w:trPr>
          <w:tblCellSpacing w:w="15" w:type="dxa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Чувство унижения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71FC" w:rsidRPr="00CF71FC" w:rsidTr="00CF71FC">
        <w:trPr>
          <w:tblCellSpacing w:w="15" w:type="dxa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71FC" w:rsidRPr="00CF71FC" w:rsidTr="00CF71FC">
        <w:trPr>
          <w:tblCellSpacing w:w="15" w:type="dxa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Тревогу за будущее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71FC" w:rsidRPr="00CF71FC" w:rsidTr="00CF71FC">
        <w:trPr>
          <w:tblCellSpacing w:w="15" w:type="dxa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Благодарность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71FC" w:rsidRPr="00CF71FC" w:rsidTr="00CF71FC">
        <w:trPr>
          <w:tblCellSpacing w:w="15" w:type="dxa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Симпатию к учителям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71FC" w:rsidRPr="00CF71FC" w:rsidTr="00CF71FC">
        <w:trPr>
          <w:tblCellSpacing w:w="15" w:type="dxa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Желание приходить сюда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F71FC" w:rsidRPr="00CF71FC" w:rsidRDefault="00CF71FC" w:rsidP="00CF71F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</w:rPr>
      </w:pP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71FC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Методика Филипса.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 xml:space="preserve">Цель: </w:t>
      </w: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определение школьной тревожности.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Тест состоит из 58 вопросов, которые могут зачитываться школьниками, а могут и предлагаться в письменном виде. На каждый вопрос требуется однозначно ответить «Да» или «Нет».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Инструкция:</w:t>
      </w: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«Ребята, сейчас Вам будет предложен опросник, который состоит из вопросов о том, как Вы себя чувствуете в школе. Старайтесь отвечать искренне и правдиво, здесь нет вер</w:t>
      </w: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softHyphen/>
        <w:t>ных или неверных, хороших или плохих ответов. Над вопросами долго не задумывайтесь.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На листе для ответов вверху запишите свое имя, фамилию и класс. Отвечая на вопрос, записывайте его номер и ответ "+", если Вы согласны с ним, или "—", если не согласны».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ТЕКСТ ОПРОСНИКА: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1. Трудно ли тебе держаться на одном уровне со всем классом?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2.  Волнуешься ли ты, когда учитель говорит, что собирается проверить, насколько ты знаешь материал?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lastRenderedPageBreak/>
        <w:t>3.  Трудно ли тебе работать в классе так, как этого хочет учи</w:t>
      </w: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softHyphen/>
        <w:t>тель?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4.  Снится ли тебе временами, что учитель в ярости от того, что ты не знаешь урок?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5. Случалось ли, что кто-нибудь из твоего класса бил или уда</w:t>
      </w: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softHyphen/>
        <w:t>рял тебя?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6.  Часто ли тебе хочется, чтобы учитель не торопился при объяснении нового материала, пока ты не поймешь, что он го</w:t>
      </w: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softHyphen/>
        <w:t>ворил?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7.  Сильно ли ты волнуешься при ответе или выполнении за</w:t>
      </w: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softHyphen/>
        <w:t>дания?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8.  Случается ли с тобой, что ты боишься высказываться на уроке, потому что боишься сделать глупую ошибку?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9. Дрожат ли у тебя колени, когда тебя вызывают отвечать?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10. Часто ли твои одноклассники смеются над тобой, когда вы играете в разные игры?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11. Случается ли, что тебе ставят более низкую оценку, чем ты ожидал?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12.  Волнует ли тебя вопрос о том, не оставят ли тебя на вто</w:t>
      </w: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softHyphen/>
        <w:t>рой год?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13. Стараешься ли ты избегать игр, в которых делается выбор, потому что тебя, как правило, не выбирают?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14.  Бывает ли временами, что ты весь дрожишь, когда тебя вызывают отвечать?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15.  Часто ли у тебя возникает ощущение, что никто из твоих одноклассников не хочет делать то, что хочешь ты?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16.  Сильно ли ты волнуешься перед тем, как начать выпол</w:t>
      </w: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softHyphen/>
        <w:t>нять задание?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17. Трудно ли тебе получать такие отметки, каких ждут от тебя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родители?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18.  Боишься ли ты временами, что тебе станет дурно в классе?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19.  Будут ли твои одноклассники смеяться над тобой, если ты сделаешь ошибку при ответе?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20.  Похож ли ты на своих одноклассников?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21.  Выполнив задание, беспокоишься ли ты о том, хорошо ли с ним справился?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22.  Когда ты работаешь в классе, уверен ли ты в том, что все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хорошо запомнишь?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23.  Снится ли тебе иногда, что ты в школе и не можешь отве</w:t>
      </w: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softHyphen/>
        <w:t>тить на вопрос учителя?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24.  Верно ли, что большинство ребят относится к тебе по-дружески?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25.  Работаешь ли ты более усердно, если знаешь, что резуль</w:t>
      </w: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softHyphen/>
        <w:t>таты твоей работы будут сравниваться в классе с результатами твоих одноклассников?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26.  Часто ли ты мечтаешь о том, чтобы поменьше волновать</w:t>
      </w: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softHyphen/>
        <w:t>ся, когда тебя спрашивают?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lastRenderedPageBreak/>
        <w:t>27.  Боишься ли ты временами вступать в спор?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28. Чувствуешь ли ты, что твое сердце начинает сильно бить</w:t>
      </w: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softHyphen/>
        <w:t>ся, когда учитель говорит, что собирается проверить твою готов</w:t>
      </w: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softHyphen/>
        <w:t>ность к уроку?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29.  Когда ты получаешь хорошие отметки, думает ли кто-ни</w:t>
      </w: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softHyphen/>
        <w:t>будь из твоих друзей, что ты хочешь выслужиться?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30.  Хорошо ли ты себя чувствуешь с теми из твоих одноклас</w:t>
      </w: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softHyphen/>
        <w:t>сников, к которым ребята относятся с особым вниманием?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31.  Бывает ли, что некоторые ребята в классе говорят что-то, что тебя задевает?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32.  Как ты думаешь, теряют ли расположение те из учеников, которые не справляются с учебой?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33.  Похоже ли на то, что большинство твоих одноклассников не обращают на тебя внимание?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34.  Часто ли ты боишься выглядеть нелепо?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35. Доволен ли ты тем, как к тебе относятся учителя?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36.  Помогает ли твоя мама в организации вечеров, как другие мамы твоих одноклассников?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37.  Волновало ли тебя когда-нибудь, что думают о тебе окру</w:t>
      </w: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softHyphen/>
        <w:t>жающие?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38.  Надеешься ли ты в будущем учиться лучше, чем раньше?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39.  Считаешь ли ты, что одеваешься в школу также хорошо, как и твои одноклассники?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40.  Часто ли ты задумываешься, отвечая на уроке, что думают о тебе в это время другие?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41.  Обладают ли способные ученики какими-то особыми пра</w:t>
      </w: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softHyphen/>
        <w:t>вами, которых нет у других ребят в классе?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42.  Злятся ли некоторые из твоих одноклассников, когда тебе удается быть лучше их?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43. Доволен ли ты тем, как к тебе относятся одноклассники?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44.  Хорошо ли ты себя чувствуешь, когда остаешься один на один с учителем?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45. Высмеивают ли временами твои одноклассники твою внеш</w:t>
      </w: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softHyphen/>
        <w:t>ность и поведение?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46.  Думаешь ли ты, что беспокоишься о своих школьных де</w:t>
      </w: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softHyphen/>
        <w:t>лах больше, чем другие ребята?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47.  Если ты не можешь ответить, когда тебя спрашивают, чув</w:t>
      </w: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softHyphen/>
        <w:t>ствуешь ли ты, что вот-вот расплачешься?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48.  Когда вечером ты лежишь в постели, думаешь ли ты вре</w:t>
      </w: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softHyphen/>
        <w:t>менами с беспокойством о том, что будет завтра в школе?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49.  Работая над трудным заданием, чувствуешь ли ты порой, что совершенно забыл вещи, которые хорошо знал раньше?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50. Дрожит ли слегка твоя рука, когда ты работаешь над зада</w:t>
      </w: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softHyphen/>
        <w:t>нием?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51.  Чувствуешь ли ты, что начинаешь нервничать, когда учи</w:t>
      </w: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softHyphen/>
        <w:t>тель говорит, что собирается дать классу задание?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lastRenderedPageBreak/>
        <w:t>52.  Пугает ли тебя проверка твоих знаний в школе?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53.  Когда учитель говорит, что собирается дать классу зада</w:t>
      </w: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softHyphen/>
        <w:t>ние, чувствуешь ли ты страх, что не справишься с ним?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54.  Снилось ли тебе временами, что твои одноклассники мо</w:t>
      </w: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softHyphen/>
        <w:t>гут сделать то, что не можешь ты?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55.  Когда учитель объясняет материал, кажется ли тебе, что твои одноклассники понимают его лучше, чем ты?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56.  Беспокоишься ли ты по дороге в школу, что учитель мо</w:t>
      </w: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softHyphen/>
        <w:t>жет дать классу проверочную работу?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57.  Когда ты выполняешь задание, чувствуешь ли ты обычно, что делаешь это плохо?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58. Дрожит ли слегка твоя рука, когда учитель просит сделать задание на доске перед всем классом?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 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Обработка и интерпретация результатов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При обработке результатов выделяют вопросы, ответы на ко</w:t>
      </w: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softHyphen/>
        <w:t>торые не совпадают с ключом теста. Например, на 58-й вопрос ребенок ответил «Да», в то время как в ключе этому вопросу соответствует «—», т.е. ответ «нет». Ответы, не совпадающие с ключом — это проявление тревожности.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При обработке подсчитывается: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а)  общее число несовпадений по всему тесту. Если оно боль</w:t>
      </w: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softHyphen/>
        <w:t>ше 50%, можно говорить о повышенной тревожности ребенка, если больше 75% от общего числа вопросов теста — о высокой тревожности;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б) число совпадений по каждому из восьми факторов тревож</w:t>
      </w: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softHyphen/>
        <w:t>ности, выделяемых в тексте. Уровень тревожности определяется так же, как в первом случае. Анализируется общее внутреннее эмоциональное состояние школьника, во многом определяюще</w:t>
      </w: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softHyphen/>
        <w:t>еся наличием тех или иных тревожных синдромов (факторов) и их количеством.</w:t>
      </w:r>
    </w:p>
    <w:p w:rsidR="00CF71FC" w:rsidRPr="00CF71FC" w:rsidRDefault="00CF71FC" w:rsidP="00CF71F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37"/>
        <w:gridCol w:w="5308"/>
      </w:tblGrid>
      <w:tr w:rsidR="00CF71FC" w:rsidRPr="00CF71FC" w:rsidTr="00CF71FC">
        <w:trPr>
          <w:tblCellSpacing w:w="15" w:type="dxa"/>
          <w:jc w:val="center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Факторы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Номера вопросов</w:t>
            </w:r>
          </w:p>
        </w:tc>
      </w:tr>
      <w:tr w:rsidR="00CF71FC" w:rsidRPr="00CF71FC" w:rsidTr="00CF71FC">
        <w:trPr>
          <w:tblCellSpacing w:w="15" w:type="dxa"/>
          <w:jc w:val="center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1. Общая тревожность в школе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2, 4, 7, 12, 16, 21, 23, 26, 28, 46, 47, 48, 49, 50, 51, 52, 53, 54, 55, 56, 57, 58   Е=22</w:t>
            </w:r>
          </w:p>
        </w:tc>
      </w:tr>
      <w:tr w:rsidR="00CF71FC" w:rsidRPr="00CF71FC" w:rsidTr="00CF71FC">
        <w:trPr>
          <w:tblCellSpacing w:w="15" w:type="dxa"/>
          <w:jc w:val="center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2. Переживание социального стресса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5, 10, 15, 20, 24, 30, 33, 36, 39, 42, 44   Е=11</w:t>
            </w:r>
          </w:p>
        </w:tc>
      </w:tr>
      <w:tr w:rsidR="00CF71FC" w:rsidRPr="00CF71FC" w:rsidTr="00CF71FC">
        <w:trPr>
          <w:tblCellSpacing w:w="15" w:type="dxa"/>
          <w:jc w:val="center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3. Фрустрация потребности в достиже</w:t>
            </w: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нии успеха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1, 3, 6, 11, 17, 19, 25, 29, 32, 35, 38, 41, 43   Е=13</w:t>
            </w:r>
          </w:p>
        </w:tc>
      </w:tr>
      <w:tr w:rsidR="00CF71FC" w:rsidRPr="00CF71FC" w:rsidTr="00CF71FC">
        <w:trPr>
          <w:tblCellSpacing w:w="15" w:type="dxa"/>
          <w:jc w:val="center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4. Страх самовыражения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27, 31, 34, 37, 40, 45   Е=6</w:t>
            </w:r>
          </w:p>
        </w:tc>
      </w:tr>
      <w:tr w:rsidR="00CF71FC" w:rsidRPr="00CF71FC" w:rsidTr="00CF71FC">
        <w:trPr>
          <w:tblCellSpacing w:w="15" w:type="dxa"/>
          <w:jc w:val="center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5. Страх ситуации проверки знаний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2, 7, 12, 16, 21, 26    Е=6</w:t>
            </w:r>
          </w:p>
        </w:tc>
      </w:tr>
      <w:tr w:rsidR="00CF71FC" w:rsidRPr="00CF71FC" w:rsidTr="00CF71FC">
        <w:trPr>
          <w:tblCellSpacing w:w="15" w:type="dxa"/>
          <w:jc w:val="center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6. Страх несоответствовать ожиданиям окружающих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3, 8, 13, 17, 22    Е=5</w:t>
            </w:r>
          </w:p>
        </w:tc>
      </w:tr>
      <w:tr w:rsidR="00CF71FC" w:rsidRPr="00CF71FC" w:rsidTr="00CF71FC">
        <w:trPr>
          <w:tblCellSpacing w:w="15" w:type="dxa"/>
          <w:jc w:val="center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7. Низкая физиологическая сопротив</w:t>
            </w: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ляемость стрессу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9, 14, 18, 23, 28    Е=5</w:t>
            </w:r>
          </w:p>
        </w:tc>
      </w:tr>
      <w:tr w:rsidR="00CF71FC" w:rsidRPr="00CF71FC" w:rsidTr="00CF71FC">
        <w:trPr>
          <w:tblCellSpacing w:w="15" w:type="dxa"/>
          <w:jc w:val="center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8. Проблемы и страхи в отношениях с учителями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2, 6, 11, 32, 35, 41,44, 47   Е=8</w:t>
            </w:r>
          </w:p>
        </w:tc>
      </w:tr>
    </w:tbl>
    <w:p w:rsidR="00CF71FC" w:rsidRPr="00CF71FC" w:rsidRDefault="00CF71FC" w:rsidP="00CF71FC">
      <w:pPr>
        <w:spacing w:after="24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1.  Число несовпадений знаков («+» — Да, «—» — Нет) по каждому фактору (абсолютное число несовпадений в процентах: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lastRenderedPageBreak/>
        <w:t>&lt; 50%; &gt; 50; &gt; 75%).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2.  Представление этих данных в виде индивидуальных диаг</w:t>
      </w: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softHyphen/>
        <w:t>рамм.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3.  Число несовпадений по каждому фактору для всего клас</w:t>
      </w: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softHyphen/>
        <w:t>са (абсолютное значение — &lt; 50%; &gt; 50%; &gt; 75%).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4.  Представление этих данных в виде диаграммы.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5.  Количество учащихся, имеющих несовпадений по опреде</w:t>
      </w: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softHyphen/>
        <w:t>ленному фактору &gt; 50% и &gt; 75% (для всех факторов).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6.  Представление сравнительных результатов при повторных замерах.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7.  Полная информация о каждом учащемся (по результатам теста).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Содержательная характеристика каждого синдрома (фактора)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1.  Общая тревожность в школе — общее эмоциональное со</w:t>
      </w: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softHyphen/>
        <w:t>стояние ребенка, связанное с различными формами его включе</w:t>
      </w: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softHyphen/>
        <w:t>ния в жизнь школы.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2.  Переживания социального стресса — эмоциональное со</w:t>
      </w: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softHyphen/>
        <w:t>стояние ребенка, на фоне которого развиваются его социальные контракты (прежде всего — со сверстниками).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3. Фрустрация потребности в достижении успеха — неблагопри</w:t>
      </w: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softHyphen/>
        <w:t>ятный психический фон, не позволяющий ребенку развивать свои потребности в успехе, достижении высокого результата и т.д.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4.  Страх самовыражения — негативные эмоциональные пере</w:t>
      </w: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softHyphen/>
        <w:t>живания ситуаций, сопряженных с необходимостью самораскрытия, предъявления себя другим, демонстрации своих возможностей.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5. Страх ситуации проверки знаний — негативное отношение и переживание тревоги в ситуациях проверки (особенно — пуб</w:t>
      </w: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softHyphen/>
        <w:t>личной) знаний, достижений, возможностей.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6.  Страх не соответствовать ожиданиям окружающих — ори</w:t>
      </w: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softHyphen/>
        <w:t>ентация на значимость других в оценке своих результатов, по</w:t>
      </w: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softHyphen/>
        <w:t>ступков и мыслей, тревога по поводу оценок.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7.  Низкая физиологическая сопротивляемость стрессу — осо</w:t>
      </w: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softHyphen/>
        <w:t>бенности психофизиологической организации, снижающие при</w:t>
      </w: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softHyphen/>
        <w:t>способляемость ребенка к ситуациям стрессогенного характера, повышающие вероятность неадекватного, деструктивного реа</w:t>
      </w: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softHyphen/>
        <w:t>гирования на тревожный фактор среды.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8.  Проблемы и страхи в отношениях с учителями — общий негативный эмоциональный фон отношений со взрослыми в шко</w:t>
      </w: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softHyphen/>
        <w:t>ле, снижающий успешность обучения ребенка.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 xml:space="preserve">Ключ к вопросам.    </w:t>
      </w: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«+» Да            «-» Нет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5"/>
        <w:gridCol w:w="196"/>
        <w:gridCol w:w="300"/>
        <w:gridCol w:w="196"/>
        <w:gridCol w:w="300"/>
        <w:gridCol w:w="211"/>
      </w:tblGrid>
      <w:tr w:rsidR="00CF71FC" w:rsidRPr="00CF71FC" w:rsidTr="00CF71FC">
        <w:trPr>
          <w:tblCellSpacing w:w="15" w:type="dxa"/>
          <w:jc w:val="center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CF71FC" w:rsidRPr="00CF71FC" w:rsidTr="00CF71FC">
        <w:trPr>
          <w:tblCellSpacing w:w="15" w:type="dxa"/>
          <w:jc w:val="center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71FC" w:rsidRPr="00CF71FC" w:rsidTr="00CF71FC">
        <w:trPr>
          <w:tblCellSpacing w:w="15" w:type="dxa"/>
          <w:jc w:val="center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CF71FC" w:rsidRPr="00CF71FC" w:rsidTr="00CF71FC">
        <w:trPr>
          <w:tblCellSpacing w:w="15" w:type="dxa"/>
          <w:jc w:val="center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CF71FC" w:rsidRPr="00CF71FC" w:rsidTr="00CF71FC">
        <w:trPr>
          <w:tblCellSpacing w:w="15" w:type="dxa"/>
          <w:jc w:val="center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71FC" w:rsidRPr="00CF71FC" w:rsidTr="00CF71FC">
        <w:trPr>
          <w:tblCellSpacing w:w="15" w:type="dxa"/>
          <w:jc w:val="center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71FC" w:rsidRPr="00CF71FC" w:rsidTr="00CF71FC">
        <w:trPr>
          <w:tblCellSpacing w:w="15" w:type="dxa"/>
          <w:jc w:val="center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71FC" w:rsidRPr="00CF71FC" w:rsidTr="00CF71FC">
        <w:trPr>
          <w:tblCellSpacing w:w="15" w:type="dxa"/>
          <w:jc w:val="center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71FC" w:rsidRPr="00CF71FC" w:rsidTr="00CF71FC">
        <w:trPr>
          <w:tblCellSpacing w:w="15" w:type="dxa"/>
          <w:jc w:val="center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71FC" w:rsidRPr="00CF71FC" w:rsidTr="00CF71FC">
        <w:trPr>
          <w:tblCellSpacing w:w="15" w:type="dxa"/>
          <w:jc w:val="center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71FC" w:rsidRPr="00CF71FC" w:rsidTr="00CF71FC">
        <w:trPr>
          <w:tblCellSpacing w:w="15" w:type="dxa"/>
          <w:jc w:val="center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71FC" w:rsidRPr="00CF71FC" w:rsidTr="00CF71FC">
        <w:trPr>
          <w:tblCellSpacing w:w="15" w:type="dxa"/>
          <w:jc w:val="center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71FC" w:rsidRPr="00CF71FC" w:rsidTr="00CF71FC">
        <w:trPr>
          <w:tblCellSpacing w:w="15" w:type="dxa"/>
          <w:jc w:val="center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71FC" w:rsidRPr="00CF71FC" w:rsidTr="00CF71FC">
        <w:trPr>
          <w:tblCellSpacing w:w="15" w:type="dxa"/>
          <w:jc w:val="center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71FC" w:rsidRPr="00CF71FC" w:rsidTr="00CF71FC">
        <w:trPr>
          <w:tblCellSpacing w:w="15" w:type="dxa"/>
          <w:jc w:val="center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71FC" w:rsidRPr="00CF71FC" w:rsidTr="00CF71FC">
        <w:trPr>
          <w:tblCellSpacing w:w="15" w:type="dxa"/>
          <w:jc w:val="center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71FC" w:rsidRPr="00CF71FC" w:rsidTr="00CF71FC">
        <w:trPr>
          <w:tblCellSpacing w:w="15" w:type="dxa"/>
          <w:jc w:val="center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71FC" w:rsidRPr="00CF71FC" w:rsidTr="00CF71FC">
        <w:trPr>
          <w:tblCellSpacing w:w="15" w:type="dxa"/>
          <w:jc w:val="center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71FC" w:rsidRPr="00CF71FC" w:rsidTr="00CF71FC">
        <w:trPr>
          <w:tblCellSpacing w:w="15" w:type="dxa"/>
          <w:jc w:val="center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71FC" w:rsidRPr="00CF71FC" w:rsidTr="00CF71FC">
        <w:trPr>
          <w:tblCellSpacing w:w="15" w:type="dxa"/>
          <w:jc w:val="center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F71FC" w:rsidRPr="00CF71FC" w:rsidRDefault="00CF71FC" w:rsidP="00CF71F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71FC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«Анкета для определения школьной мотивации учащихся»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Вопросы анкеты: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1. Тебе нравится в школе или не очень?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- не очень (1);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- нравится (3);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- не нравится (0).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2. Утром, когда ты просыпаешься, ты всегда с радостью идешь в школу или тебе часто хочется остаться дома?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- чаще хочется остаться дома (0);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- бывает по-разному (1);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- иду радостью (3).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3. Если бы учитель сказал, что завтра не обязательно приходить всем ученикам, желающим можно остаться дома, ты пошел бы в школу или остался бы дома: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- не знаю (1);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- остался бы дома (0);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- пошел бы в школу (3).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4. Тебе нравится, когда у вас отменяют какие-нибудь уроки: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- не нравится (3);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- бывает по-разному;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- нравится (0).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5. Ты хотел бы, чтобы тебе не задавали домашних заданий?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lastRenderedPageBreak/>
        <w:t>- хотел бы (0);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- не хотел бы (3);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- не знаю (1).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6. Ты хотел бы, чтобы в школе остались одни перемены?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- не знаю (1);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- не хотел бы (3);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- хотел бы (0).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7. Ты часто рассказываешь о школе родителям?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- часто (3);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- редко (1);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- не рассказываю.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8. Ты хотел бы, чтобы у тебя был менее строгий учитель?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- точно не знаю (1);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- хотел бы (0);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- не хотел бы (3).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9. У тебя в классе много друзей?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- мало (1);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- много (3);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- нет (0).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10. Тебе нравятся твои одноклассники?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- нравятся (3);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- не очень (1);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- не нравятся (0).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Варианты ответов: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1. 25-30 баллов - высокий уровень школьной мотивации, учебная  активность.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2. 20-24 балла - хорошая школьная мотивация.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3. 15-19 баллов - положительное отношение к школе, но школа привлекается больше внеучебными сторонами.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>4. 1-14 баллов - низкая мотивация.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lastRenderedPageBreak/>
        <w:t xml:space="preserve">5. Ниже 10 баллов - негативное отношение к школе, школьная дезадаптация. </w:t>
      </w: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  <w:u w:val="single"/>
        </w:rPr>
        <w:t>Приложение 2.</w:t>
      </w:r>
    </w:p>
    <w:p w:rsidR="00CF71FC" w:rsidRPr="00CF71FC" w:rsidRDefault="00CF71FC" w:rsidP="00CF71F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         </w:t>
      </w:r>
      <w:r w:rsidRPr="00CF71FC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Результаты диагностики адаптации младших школьников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77"/>
        <w:gridCol w:w="3978"/>
        <w:gridCol w:w="1901"/>
      </w:tblGrid>
      <w:tr w:rsidR="00CF71FC" w:rsidRPr="00CF71FC" w:rsidTr="00CF71FC">
        <w:trPr>
          <w:tblCellSpacing w:w="15" w:type="dxa"/>
        </w:trPr>
        <w:tc>
          <w:tcPr>
            <w:tcW w:w="0" w:type="auto"/>
            <w:gridSpan w:val="3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Опросник «Чувства в школе»-1</w:t>
            </w:r>
          </w:p>
        </w:tc>
      </w:tr>
      <w:tr w:rsidR="00CF71FC" w:rsidRPr="00CF71FC" w:rsidTr="00CF71FC">
        <w:trPr>
          <w:tblCellSpacing w:w="15" w:type="dxa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Я испытываю в школе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детей выбравших чувство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баллов в%</w:t>
            </w:r>
          </w:p>
        </w:tc>
      </w:tr>
      <w:tr w:rsidR="00CF71FC" w:rsidRPr="00CF71FC" w:rsidTr="00CF71FC">
        <w:trPr>
          <w:tblCellSpacing w:w="15" w:type="dxa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Спокойствие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6  чел.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CF71FC" w:rsidRPr="00CF71FC" w:rsidTr="00CF71FC">
        <w:trPr>
          <w:tblCellSpacing w:w="15" w:type="dxa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Усталость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3 чел.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F71FC" w:rsidRPr="00CF71FC" w:rsidTr="00CF71FC">
        <w:trPr>
          <w:tblCellSpacing w:w="15" w:type="dxa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Скуку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4 чел.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CF71FC" w:rsidRPr="00CF71FC" w:rsidTr="00CF71FC">
        <w:trPr>
          <w:tblCellSpacing w:w="15" w:type="dxa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Радость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9  чел.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CF71FC" w:rsidRPr="00CF71FC" w:rsidTr="00CF71FC">
        <w:trPr>
          <w:tblCellSpacing w:w="15" w:type="dxa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Уверенность в себе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7 чел.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CF71FC" w:rsidRPr="00CF71FC" w:rsidTr="00CF71FC">
        <w:trPr>
          <w:tblCellSpacing w:w="15" w:type="dxa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Беспокойство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15 чел.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CF71FC" w:rsidRPr="00CF71FC" w:rsidTr="00CF71FC">
        <w:trPr>
          <w:tblCellSpacing w:w="15" w:type="dxa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Неудовлетворенность собой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7 чел.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CF71FC" w:rsidRPr="00CF71FC" w:rsidTr="00CF71FC">
        <w:trPr>
          <w:tblCellSpacing w:w="15" w:type="dxa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Раздражение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2 чел.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F71FC" w:rsidRPr="00CF71FC" w:rsidTr="00CF71FC">
        <w:trPr>
          <w:tblCellSpacing w:w="15" w:type="dxa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Сомнение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8 чел.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CF71FC" w:rsidRPr="00CF71FC" w:rsidTr="00CF71FC">
        <w:trPr>
          <w:tblCellSpacing w:w="15" w:type="dxa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Обиду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2 чел.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F71FC" w:rsidRPr="00CF71FC" w:rsidTr="00CF71FC">
        <w:trPr>
          <w:tblCellSpacing w:w="15" w:type="dxa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Чувство унижения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0 чел.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F71FC" w:rsidRPr="00CF71FC" w:rsidTr="00CF71FC">
        <w:trPr>
          <w:tblCellSpacing w:w="15" w:type="dxa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5 чел.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F71FC" w:rsidRPr="00CF71FC" w:rsidTr="00CF71FC">
        <w:trPr>
          <w:tblCellSpacing w:w="15" w:type="dxa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Тревогу за будущее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8 чел.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CF71FC" w:rsidRPr="00CF71FC" w:rsidTr="00CF71FC">
        <w:trPr>
          <w:tblCellSpacing w:w="15" w:type="dxa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Благодарность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4 чел.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CF71FC" w:rsidRPr="00CF71FC" w:rsidTr="00CF71FC">
        <w:trPr>
          <w:tblCellSpacing w:w="15" w:type="dxa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Симпатию к учителям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3 чел.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F71FC" w:rsidRPr="00CF71FC" w:rsidTr="00CF71FC">
        <w:trPr>
          <w:tblCellSpacing w:w="15" w:type="dxa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Желание приходить сюда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5 чел.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:rsidR="00CF71FC" w:rsidRPr="00CF71FC" w:rsidRDefault="00CF71FC" w:rsidP="00CF71F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 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29"/>
        <w:gridCol w:w="1889"/>
        <w:gridCol w:w="315"/>
      </w:tblGrid>
      <w:tr w:rsidR="00CF71FC" w:rsidRPr="00CF71FC" w:rsidTr="00CF71FC">
        <w:trPr>
          <w:tblCellSpacing w:w="15" w:type="dxa"/>
          <w:jc w:val="center"/>
        </w:trPr>
        <w:tc>
          <w:tcPr>
            <w:tcW w:w="0" w:type="auto"/>
            <w:gridSpan w:val="3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Методика Филипса-1</w:t>
            </w:r>
          </w:p>
        </w:tc>
      </w:tr>
      <w:tr w:rsidR="00CF71FC" w:rsidRPr="00CF71FC" w:rsidTr="00CF71FC">
        <w:trPr>
          <w:tblCellSpacing w:w="15" w:type="dxa"/>
          <w:jc w:val="center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Факторы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детей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CF71FC" w:rsidRPr="00CF71FC" w:rsidTr="00CF71FC">
        <w:trPr>
          <w:tblCellSpacing w:w="15" w:type="dxa"/>
          <w:jc w:val="center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1. Общая тревожность в школе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19 чел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</w:tr>
      <w:tr w:rsidR="00CF71FC" w:rsidRPr="00CF71FC" w:rsidTr="00CF71FC">
        <w:trPr>
          <w:tblCellSpacing w:w="15" w:type="dxa"/>
          <w:jc w:val="center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2. Переживание социального стресса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17 чел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CF71FC" w:rsidRPr="00CF71FC" w:rsidTr="00CF71FC">
        <w:trPr>
          <w:tblCellSpacing w:w="15" w:type="dxa"/>
          <w:jc w:val="center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3. Фрустрация потребности в достиже</w:t>
            </w: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нии успеха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13 чел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CF71FC" w:rsidRPr="00CF71FC" w:rsidTr="00CF71FC">
        <w:trPr>
          <w:tblCellSpacing w:w="15" w:type="dxa"/>
          <w:jc w:val="center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4. Страх самовыражения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7 чел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CF71FC" w:rsidRPr="00CF71FC" w:rsidTr="00CF71FC">
        <w:trPr>
          <w:tblCellSpacing w:w="15" w:type="dxa"/>
          <w:jc w:val="center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5. Страх ситуации проверки знаний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4 чел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CF71FC" w:rsidRPr="00CF71FC" w:rsidTr="00CF71FC">
        <w:trPr>
          <w:tblCellSpacing w:w="15" w:type="dxa"/>
          <w:jc w:val="center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6. Страх несоответствовать ожиданиям окружающих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12 чел.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CF71FC" w:rsidRPr="00CF71FC" w:rsidTr="00CF71FC">
        <w:trPr>
          <w:tblCellSpacing w:w="15" w:type="dxa"/>
          <w:jc w:val="center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7. Низкая физиологическая сопротив</w:t>
            </w: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ляемость стрессу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6  чел.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CF71FC" w:rsidRPr="00CF71FC" w:rsidTr="00CF71FC">
        <w:trPr>
          <w:tblCellSpacing w:w="15" w:type="dxa"/>
          <w:jc w:val="center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8. Проблемы и страхи в отношениях с учителями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15чел.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</w:tr>
    </w:tbl>
    <w:p w:rsidR="00CF71FC" w:rsidRPr="00CF71FC" w:rsidRDefault="00CF71FC" w:rsidP="00CF71F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 </w:t>
      </w:r>
    </w:p>
    <w:p w:rsidR="00CF71FC" w:rsidRPr="00CF71FC" w:rsidRDefault="00CF71FC" w:rsidP="00CF71F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 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450"/>
        <w:gridCol w:w="1680"/>
        <w:gridCol w:w="315"/>
      </w:tblGrid>
      <w:tr w:rsidR="00CF71FC" w:rsidRPr="00CF71FC" w:rsidTr="00CF71FC">
        <w:trPr>
          <w:tblCellSpacing w:w="15" w:type="dxa"/>
          <w:jc w:val="center"/>
        </w:trPr>
        <w:tc>
          <w:tcPr>
            <w:tcW w:w="0" w:type="auto"/>
            <w:gridSpan w:val="3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Анкета для определения школьной мотивации учащихся -1</w:t>
            </w:r>
          </w:p>
        </w:tc>
      </w:tr>
      <w:tr w:rsidR="00CF71FC" w:rsidRPr="00CF71FC" w:rsidTr="00CF71FC">
        <w:trPr>
          <w:tblCellSpacing w:w="15" w:type="dxa"/>
          <w:jc w:val="center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Уровни мотивации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детей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CF71FC" w:rsidRPr="00CF71FC" w:rsidTr="00CF71FC">
        <w:trPr>
          <w:tblCellSpacing w:w="15" w:type="dxa"/>
          <w:jc w:val="center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1.   высокий уровень школьной мотивации, учебная  активность.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0 чел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F71FC" w:rsidRPr="00CF71FC" w:rsidTr="00CF71FC">
        <w:trPr>
          <w:tblCellSpacing w:w="15" w:type="dxa"/>
          <w:jc w:val="center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   хорошая школьная мотивация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5 чел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F71FC" w:rsidRPr="00CF71FC" w:rsidTr="00CF71FC">
        <w:trPr>
          <w:tblCellSpacing w:w="15" w:type="dxa"/>
          <w:jc w:val="center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3.   положительное отношение к школе, но школа привлекается больше внеучебными сторонами.</w:t>
            </w:r>
          </w:p>
          <w:p w:rsidR="00CF71FC" w:rsidRPr="00CF71FC" w:rsidRDefault="00CF71FC" w:rsidP="00CF7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12 чел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CF71FC" w:rsidRPr="00CF71FC" w:rsidTr="00CF71FC">
        <w:trPr>
          <w:tblCellSpacing w:w="15" w:type="dxa"/>
          <w:jc w:val="center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4.   низкая мотивация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4 чел.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CF71FC" w:rsidRPr="00CF71FC" w:rsidTr="00CF71FC">
        <w:trPr>
          <w:tblCellSpacing w:w="15" w:type="dxa"/>
          <w:jc w:val="center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  негативное отношение к школе, школьная дезадаптация. </w:t>
            </w:r>
          </w:p>
          <w:p w:rsidR="00CF71FC" w:rsidRPr="00CF71FC" w:rsidRDefault="00CF71FC" w:rsidP="00CF7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4 чел.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</w:tr>
    </w:tbl>
    <w:p w:rsidR="00CF71FC" w:rsidRPr="00CF71FC" w:rsidRDefault="00CF71FC" w:rsidP="00CF71F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 </w:t>
      </w:r>
    </w:p>
    <w:p w:rsidR="00CF71FC" w:rsidRPr="00CF71FC" w:rsidRDefault="00CF71FC" w:rsidP="00CF71F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77"/>
        <w:gridCol w:w="3978"/>
        <w:gridCol w:w="1901"/>
      </w:tblGrid>
      <w:tr w:rsidR="00CF71FC" w:rsidRPr="00CF71FC" w:rsidTr="00CF71FC">
        <w:trPr>
          <w:tblCellSpacing w:w="15" w:type="dxa"/>
        </w:trPr>
        <w:tc>
          <w:tcPr>
            <w:tcW w:w="0" w:type="auto"/>
            <w:gridSpan w:val="3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Опросник «Чувства в школе»-2</w:t>
            </w:r>
          </w:p>
        </w:tc>
      </w:tr>
      <w:tr w:rsidR="00CF71FC" w:rsidRPr="00CF71FC" w:rsidTr="00CF71FC">
        <w:trPr>
          <w:tblCellSpacing w:w="15" w:type="dxa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Я испытываю в школе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детей выбравших чувство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баллов в%</w:t>
            </w:r>
          </w:p>
        </w:tc>
      </w:tr>
      <w:tr w:rsidR="00CF71FC" w:rsidRPr="00CF71FC" w:rsidTr="00CF71FC">
        <w:trPr>
          <w:tblCellSpacing w:w="15" w:type="dxa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Спокойствие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15 чел.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CF71FC" w:rsidRPr="00CF71FC" w:rsidTr="00CF71FC">
        <w:trPr>
          <w:tblCellSpacing w:w="15" w:type="dxa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Усталость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9  чел.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CF71FC" w:rsidRPr="00CF71FC" w:rsidTr="00CF71FC">
        <w:trPr>
          <w:tblCellSpacing w:w="15" w:type="dxa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Скуку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3 чел.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F71FC" w:rsidRPr="00CF71FC" w:rsidTr="00CF71FC">
        <w:trPr>
          <w:tblCellSpacing w:w="15" w:type="dxa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Радость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10 чел.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CF71FC" w:rsidRPr="00CF71FC" w:rsidTr="00CF71FC">
        <w:trPr>
          <w:tblCellSpacing w:w="15" w:type="dxa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Уверенность в себе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9 чел.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CF71FC" w:rsidRPr="00CF71FC" w:rsidTr="00CF71FC">
        <w:trPr>
          <w:tblCellSpacing w:w="15" w:type="dxa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Беспокойство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7 чел.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CF71FC" w:rsidRPr="00CF71FC" w:rsidTr="00CF71FC">
        <w:trPr>
          <w:tblCellSpacing w:w="15" w:type="dxa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Неудовлетворенность собой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5 чел.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F71FC" w:rsidRPr="00CF71FC" w:rsidTr="00CF71FC">
        <w:trPr>
          <w:tblCellSpacing w:w="15" w:type="dxa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Раздражение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2 чел.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F71FC" w:rsidRPr="00CF71FC" w:rsidTr="00CF71FC">
        <w:trPr>
          <w:tblCellSpacing w:w="15" w:type="dxa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Сомнение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3 чел.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F71FC" w:rsidRPr="00CF71FC" w:rsidTr="00CF71FC">
        <w:trPr>
          <w:tblCellSpacing w:w="15" w:type="dxa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Обиду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0 чел.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F71FC" w:rsidRPr="00CF71FC" w:rsidTr="00CF71FC">
        <w:trPr>
          <w:tblCellSpacing w:w="15" w:type="dxa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Чувство унижения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0 чел.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F71FC" w:rsidRPr="00CF71FC" w:rsidTr="00CF71FC">
        <w:trPr>
          <w:tblCellSpacing w:w="15" w:type="dxa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0 чел.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F71FC" w:rsidRPr="00CF71FC" w:rsidTr="00CF71FC">
        <w:trPr>
          <w:tblCellSpacing w:w="15" w:type="dxa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Тревогу за будущее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6  чел.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CF71FC" w:rsidRPr="00CF71FC" w:rsidTr="00CF71FC">
        <w:trPr>
          <w:tblCellSpacing w:w="15" w:type="dxa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Благодарность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14 чел.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CF71FC" w:rsidRPr="00CF71FC" w:rsidTr="00CF71FC">
        <w:trPr>
          <w:tblCellSpacing w:w="15" w:type="dxa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Симпатию к учителям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10 чел.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CF71FC" w:rsidRPr="00CF71FC" w:rsidTr="00CF71FC">
        <w:trPr>
          <w:tblCellSpacing w:w="15" w:type="dxa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Желание приходить сюда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11 чел.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</w:tr>
    </w:tbl>
    <w:p w:rsidR="00CF71FC" w:rsidRPr="00CF71FC" w:rsidRDefault="00CF71FC" w:rsidP="00CF71FC">
      <w:pPr>
        <w:spacing w:after="24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br/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29"/>
        <w:gridCol w:w="1889"/>
        <w:gridCol w:w="315"/>
      </w:tblGrid>
      <w:tr w:rsidR="00CF71FC" w:rsidRPr="00CF71FC" w:rsidTr="00CF71FC">
        <w:trPr>
          <w:tblCellSpacing w:w="15" w:type="dxa"/>
          <w:jc w:val="center"/>
        </w:trPr>
        <w:tc>
          <w:tcPr>
            <w:tcW w:w="0" w:type="auto"/>
            <w:gridSpan w:val="3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Методика Филипса-2</w:t>
            </w:r>
          </w:p>
        </w:tc>
      </w:tr>
      <w:tr w:rsidR="00CF71FC" w:rsidRPr="00CF71FC" w:rsidTr="00CF71FC">
        <w:trPr>
          <w:tblCellSpacing w:w="15" w:type="dxa"/>
          <w:jc w:val="center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Факторы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детей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CF71FC" w:rsidRPr="00CF71FC" w:rsidTr="00CF71FC">
        <w:trPr>
          <w:tblCellSpacing w:w="15" w:type="dxa"/>
          <w:jc w:val="center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1. Общая тревожность в школе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6  чел.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CF71FC" w:rsidRPr="00CF71FC" w:rsidTr="00CF71FC">
        <w:trPr>
          <w:tblCellSpacing w:w="15" w:type="dxa"/>
          <w:jc w:val="center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2. Переживание социального стресса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5 чел.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F71FC" w:rsidRPr="00CF71FC" w:rsidTr="00CF71FC">
        <w:trPr>
          <w:tblCellSpacing w:w="15" w:type="dxa"/>
          <w:jc w:val="center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3. Фрустрация потребности в достиже</w:t>
            </w: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нии успеха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8 чел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CF71FC" w:rsidRPr="00CF71FC" w:rsidTr="00CF71FC">
        <w:trPr>
          <w:tblCellSpacing w:w="15" w:type="dxa"/>
          <w:jc w:val="center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4. Страх самовыражения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3 чел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F71FC" w:rsidRPr="00CF71FC" w:rsidTr="00CF71FC">
        <w:trPr>
          <w:tblCellSpacing w:w="15" w:type="dxa"/>
          <w:jc w:val="center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5. Страх ситуации проверки знаний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6  чел.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CF71FC" w:rsidRPr="00CF71FC" w:rsidTr="00CF71FC">
        <w:trPr>
          <w:tblCellSpacing w:w="15" w:type="dxa"/>
          <w:jc w:val="center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6. Страх несоответствовать ожиданиям окружающих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7 чел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CF71FC" w:rsidRPr="00CF71FC" w:rsidTr="00CF71FC">
        <w:trPr>
          <w:tblCellSpacing w:w="15" w:type="dxa"/>
          <w:jc w:val="center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7. Низкая физиологическая сопротив</w:t>
            </w: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ляемость стрессу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5 чел.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F71FC" w:rsidRPr="00CF71FC" w:rsidTr="00CF71FC">
        <w:trPr>
          <w:tblCellSpacing w:w="15" w:type="dxa"/>
          <w:jc w:val="center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8. Проблемы и страхи в отношениях с учителями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6  чел.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</w:tr>
    </w:tbl>
    <w:p w:rsidR="00CF71FC" w:rsidRPr="00CF71FC" w:rsidRDefault="00CF71FC" w:rsidP="00CF71F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CF71FC" w:rsidRPr="00CF71FC" w:rsidRDefault="00CF71FC" w:rsidP="00CF7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lastRenderedPageBreak/>
        <w:t xml:space="preserve">                </w:t>
      </w:r>
    </w:p>
    <w:p w:rsidR="00CF71FC" w:rsidRPr="00CF71FC" w:rsidRDefault="00CF71FC" w:rsidP="00CF71F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450"/>
        <w:gridCol w:w="1680"/>
        <w:gridCol w:w="315"/>
      </w:tblGrid>
      <w:tr w:rsidR="00CF71FC" w:rsidRPr="00CF71FC" w:rsidTr="00CF71FC">
        <w:trPr>
          <w:tblCellSpacing w:w="15" w:type="dxa"/>
          <w:jc w:val="center"/>
        </w:trPr>
        <w:tc>
          <w:tcPr>
            <w:tcW w:w="0" w:type="auto"/>
            <w:gridSpan w:val="3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Анкета для определения школьной мотивации учащихся-2</w:t>
            </w:r>
          </w:p>
        </w:tc>
      </w:tr>
      <w:tr w:rsidR="00CF71FC" w:rsidRPr="00CF71FC" w:rsidTr="00CF71FC">
        <w:trPr>
          <w:tblCellSpacing w:w="15" w:type="dxa"/>
          <w:jc w:val="center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Уровни мотивации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детей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CF71FC" w:rsidRPr="00CF71FC" w:rsidTr="00CF71FC">
        <w:trPr>
          <w:tblCellSpacing w:w="15" w:type="dxa"/>
          <w:jc w:val="center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1.   высокий уровень школьной мотивации, учебная  активность.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8 чел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CF71FC" w:rsidRPr="00CF71FC" w:rsidTr="00CF71FC">
        <w:trPr>
          <w:tblCellSpacing w:w="15" w:type="dxa"/>
          <w:jc w:val="center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2.   хорошая школьная мотивация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11 чел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CF71FC" w:rsidRPr="00CF71FC" w:rsidTr="00CF71FC">
        <w:trPr>
          <w:tblCellSpacing w:w="15" w:type="dxa"/>
          <w:jc w:val="center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3.   положительное отношение к школе, но школа привлекается больше внеучебными сторонами.</w:t>
            </w:r>
          </w:p>
          <w:p w:rsidR="00CF71FC" w:rsidRPr="00CF71FC" w:rsidRDefault="00CF71FC" w:rsidP="00CF7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6 чел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CF71FC" w:rsidRPr="00CF71FC" w:rsidTr="00CF71FC">
        <w:trPr>
          <w:tblCellSpacing w:w="15" w:type="dxa"/>
          <w:jc w:val="center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4.   низкая мотивация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0 чел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F71FC" w:rsidRPr="00CF71FC" w:rsidTr="00CF71FC">
        <w:trPr>
          <w:tblCellSpacing w:w="15" w:type="dxa"/>
          <w:jc w:val="center"/>
        </w:trPr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  негативное отношение к школе, школьная дезадаптация. </w:t>
            </w:r>
          </w:p>
          <w:p w:rsidR="00CF71FC" w:rsidRPr="00CF71FC" w:rsidRDefault="00CF71FC" w:rsidP="00CF7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0 чел</w:t>
            </w:r>
          </w:p>
        </w:tc>
        <w:tc>
          <w:tcPr>
            <w:tcW w:w="0" w:type="auto"/>
            <w:hideMark/>
          </w:tcPr>
          <w:p w:rsidR="00CF71FC" w:rsidRPr="00CF71FC" w:rsidRDefault="00CF71FC" w:rsidP="00CF71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F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A249AB" w:rsidRDefault="00CF71FC"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br/>
      </w: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br/>
      </w:r>
      <w:r w:rsidRPr="00CF71FC">
        <w:rPr>
          <w:rFonts w:ascii="Times New Roman" w:eastAsia="Times New Roman" w:hAnsi="Times New Roman" w:cs="Times New Roman"/>
          <w:i/>
          <w:iCs/>
          <w:sz w:val="20"/>
          <w:szCs w:val="20"/>
        </w:rPr>
        <w:br/>
      </w:r>
    </w:p>
    <w:sectPr w:rsidR="00A249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CF71FC"/>
    <w:rsid w:val="00A249AB"/>
    <w:rsid w:val="00CF71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CF71FC"/>
    <w:rPr>
      <w:i/>
      <w:iCs/>
    </w:rPr>
  </w:style>
  <w:style w:type="paragraph" w:styleId="a4">
    <w:name w:val="Normal (Web)"/>
    <w:basedOn w:val="a"/>
    <w:uiPriority w:val="99"/>
    <w:unhideWhenUsed/>
    <w:rsid w:val="00CF71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03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2160</Words>
  <Characters>12318</Characters>
  <Application>Microsoft Office Word</Application>
  <DocSecurity>0</DocSecurity>
  <Lines>102</Lines>
  <Paragraphs>28</Paragraphs>
  <ScaleCrop>false</ScaleCrop>
  <Company>МОУ СОШ №3</Company>
  <LinksUpToDate>false</LinksUpToDate>
  <CharactersWithSpaces>14450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Социально-психологическая служба</dc:creator>
  <cp:keywords/>
  <dc:description/>
  <cp:lastModifiedBy>Социально-психологическая служба</cp:lastModifiedBy>
  <cp:revision>2</cp:revision>
  <dcterms:created xsi:type="dcterms:W3CDTF">2015-03-26T06:59:00Z</dcterms:created>
  <dcterms:modified xsi:type="dcterms:W3CDTF">2015-03-26T06:59:00Z</dcterms:modified>
</cp:coreProperties>
</file>